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4D2" w:rsidRPr="00B611BF" w:rsidRDefault="00B611BF" w:rsidP="00B611BF">
      <w:pPr>
        <w:jc w:val="center"/>
        <w:rPr>
          <w:b/>
          <w:u w:val="single"/>
        </w:rPr>
      </w:pPr>
      <w:r w:rsidRPr="00B611BF">
        <w:rPr>
          <w:b/>
          <w:u w:val="single"/>
        </w:rPr>
        <w:t>Guía de Matemáticas.</w:t>
      </w:r>
    </w:p>
    <w:p w:rsidR="00B611BF" w:rsidRPr="00B611BF" w:rsidRDefault="00B611BF" w:rsidP="00B611BF">
      <w:pPr>
        <w:jc w:val="center"/>
        <w:rPr>
          <w:b/>
          <w:u w:val="single"/>
        </w:rPr>
      </w:pPr>
      <w:r w:rsidRPr="00B611BF">
        <w:rPr>
          <w:b/>
          <w:u w:val="single"/>
        </w:rPr>
        <w:t>Numeración hasta 100</w:t>
      </w:r>
    </w:p>
    <w:p w:rsidR="00B611BF" w:rsidRDefault="00492FB0">
      <w:r>
        <w:rPr>
          <w:b/>
        </w:rPr>
        <w:t>Clase 1//</w:t>
      </w:r>
      <w:r w:rsidR="00B611BF" w:rsidRPr="00B611BF">
        <w:rPr>
          <w:b/>
        </w:rPr>
        <w:t>Objetivo</w:t>
      </w:r>
      <w:r w:rsidR="00B611BF">
        <w:rPr>
          <w:b/>
        </w:rPr>
        <w:t>1</w:t>
      </w:r>
      <w:r w:rsidR="00B611BF" w:rsidRPr="00B611BF">
        <w:rPr>
          <w:b/>
        </w:rPr>
        <w:t>:</w:t>
      </w:r>
      <w:r w:rsidR="00B611BF">
        <w:t xml:space="preserve"> Repasar y fortalecer la escritura de números.</w:t>
      </w:r>
    </w:p>
    <w:p w:rsidR="00B611BF" w:rsidRDefault="00B611BF">
      <w:r>
        <w:rPr>
          <w:noProof/>
          <w:lang w:eastAsia="es-CL"/>
        </w:rPr>
        <w:drawing>
          <wp:inline distT="0" distB="0" distL="0" distR="0" wp14:anchorId="23D9E850" wp14:editId="1C5789F5">
            <wp:extent cx="5612130" cy="16637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BF" w:rsidRDefault="00B611BF">
      <w:r>
        <w:rPr>
          <w:noProof/>
          <w:lang w:eastAsia="es-CL"/>
        </w:rPr>
        <w:drawing>
          <wp:inline distT="0" distB="0" distL="0" distR="0" wp14:anchorId="5057616D" wp14:editId="41B5C1AB">
            <wp:extent cx="4543425" cy="3067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BF" w:rsidRDefault="00B611BF">
      <w:r>
        <w:rPr>
          <w:noProof/>
          <w:lang w:eastAsia="es-CL"/>
        </w:rPr>
        <w:drawing>
          <wp:inline distT="0" distB="0" distL="0" distR="0" wp14:anchorId="7341D68B" wp14:editId="3C3A5593">
            <wp:extent cx="4505325" cy="2305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BF" w:rsidRDefault="00B611BF">
      <w:r>
        <w:rPr>
          <w:noProof/>
          <w:lang w:eastAsia="es-CL"/>
        </w:rPr>
        <w:lastRenderedPageBreak/>
        <w:drawing>
          <wp:inline distT="0" distB="0" distL="0" distR="0" wp14:anchorId="0254D968" wp14:editId="37AB0E4A">
            <wp:extent cx="5612130" cy="200596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BF" w:rsidRDefault="00B611BF"/>
    <w:p w:rsidR="00B611BF" w:rsidRDefault="00492FB0">
      <w:r>
        <w:rPr>
          <w:b/>
          <w:u w:val="single"/>
        </w:rPr>
        <w:t>Clase 2//</w:t>
      </w:r>
      <w:r w:rsidR="00B611BF" w:rsidRPr="00B611BF">
        <w:rPr>
          <w:b/>
          <w:u w:val="single"/>
        </w:rPr>
        <w:t>Objetivo 2:</w:t>
      </w:r>
      <w:r w:rsidR="00B611BF">
        <w:t xml:space="preserve"> Identificar correctamente el valor posicional de los dígitos (unidad y decena).</w:t>
      </w:r>
    </w:p>
    <w:p w:rsidR="00B611BF" w:rsidRDefault="00B611BF">
      <w:r>
        <w:rPr>
          <w:noProof/>
          <w:lang w:eastAsia="es-CL"/>
        </w:rPr>
        <w:drawing>
          <wp:inline distT="0" distB="0" distL="0" distR="0" wp14:anchorId="7923AEE4" wp14:editId="16E6F22B">
            <wp:extent cx="6800850" cy="3105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977" cy="310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BF" w:rsidRDefault="00B611BF">
      <w:r>
        <w:rPr>
          <w:noProof/>
          <w:lang w:eastAsia="es-CL"/>
        </w:rPr>
        <w:drawing>
          <wp:inline distT="0" distB="0" distL="0" distR="0" wp14:anchorId="7779C804" wp14:editId="1B78040D">
            <wp:extent cx="6600825" cy="105672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64" cy="106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BF" w:rsidRDefault="00B611BF">
      <w:r>
        <w:rPr>
          <w:noProof/>
          <w:lang w:eastAsia="es-CL"/>
        </w:rPr>
        <w:drawing>
          <wp:inline distT="0" distB="0" distL="0" distR="0" wp14:anchorId="591EE16A" wp14:editId="60887211">
            <wp:extent cx="6800850" cy="2324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BF" w:rsidRDefault="00B611BF">
      <w:r>
        <w:rPr>
          <w:noProof/>
          <w:lang w:eastAsia="es-CL"/>
        </w:rPr>
        <w:lastRenderedPageBreak/>
        <w:drawing>
          <wp:inline distT="0" distB="0" distL="0" distR="0" wp14:anchorId="20A929B7" wp14:editId="78FC4EB9">
            <wp:extent cx="6657975" cy="31908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236" cy="31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BF" w:rsidRDefault="00492FB0">
      <w:pPr>
        <w:rPr>
          <w:b/>
        </w:rPr>
      </w:pPr>
      <w:r>
        <w:rPr>
          <w:b/>
          <w:u w:val="single"/>
        </w:rPr>
        <w:t>Clase 3//</w:t>
      </w:r>
      <w:r w:rsidR="00B611BF" w:rsidRPr="00B611BF">
        <w:rPr>
          <w:b/>
          <w:u w:val="single"/>
        </w:rPr>
        <w:t>Objetivo 3:</w:t>
      </w:r>
      <w:r w:rsidR="00B611BF">
        <w:rPr>
          <w:b/>
          <w:u w:val="single"/>
        </w:rPr>
        <w:t xml:space="preserve"> </w:t>
      </w:r>
      <w:r w:rsidR="00B611BF">
        <w:rPr>
          <w:b/>
        </w:rPr>
        <w:t>Comprender y aplicar la composición y descomposición aditiva.</w:t>
      </w:r>
    </w:p>
    <w:p w:rsidR="00B611BF" w:rsidRDefault="00B611BF">
      <w:pPr>
        <w:rPr>
          <w:b/>
        </w:rPr>
      </w:pPr>
      <w:r>
        <w:rPr>
          <w:noProof/>
          <w:lang w:eastAsia="es-CL"/>
        </w:rPr>
        <w:drawing>
          <wp:inline distT="0" distB="0" distL="0" distR="0" wp14:anchorId="357C37F9" wp14:editId="43A7E039">
            <wp:extent cx="6696075" cy="369508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349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18" w:rsidRDefault="00514C18">
      <w:pPr>
        <w:rPr>
          <w:b/>
        </w:rPr>
      </w:pPr>
      <w:r>
        <w:rPr>
          <w:noProof/>
          <w:lang w:eastAsia="es-CL"/>
        </w:rPr>
        <w:lastRenderedPageBreak/>
        <w:drawing>
          <wp:inline distT="0" distB="0" distL="0" distR="0" wp14:anchorId="4FD623E5" wp14:editId="33CA22A2">
            <wp:extent cx="6505574" cy="42195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784" cy="42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18" w:rsidRDefault="00514C18">
      <w:pPr>
        <w:rPr>
          <w:b/>
        </w:rPr>
      </w:pPr>
    </w:p>
    <w:p w:rsidR="00514C18" w:rsidRDefault="00514C18">
      <w:pPr>
        <w:rPr>
          <w:b/>
        </w:rPr>
      </w:pPr>
    </w:p>
    <w:p w:rsidR="00514C18" w:rsidRDefault="00514C18">
      <w:pPr>
        <w:rPr>
          <w:b/>
        </w:rPr>
      </w:pPr>
    </w:p>
    <w:p w:rsidR="00514C18" w:rsidRDefault="00514C18">
      <w:pPr>
        <w:rPr>
          <w:b/>
        </w:rPr>
      </w:pPr>
    </w:p>
    <w:p w:rsidR="00514C18" w:rsidRDefault="00514C18">
      <w:pPr>
        <w:rPr>
          <w:b/>
        </w:rPr>
      </w:pPr>
    </w:p>
    <w:p w:rsidR="00514C18" w:rsidRDefault="00514C18">
      <w:pPr>
        <w:rPr>
          <w:b/>
        </w:rPr>
      </w:pPr>
    </w:p>
    <w:p w:rsidR="00514C18" w:rsidRDefault="00514C18">
      <w:pPr>
        <w:rPr>
          <w:b/>
        </w:rPr>
      </w:pPr>
      <w:bookmarkStart w:id="0" w:name="_GoBack"/>
      <w:bookmarkEnd w:id="0"/>
    </w:p>
    <w:p w:rsidR="00514C18" w:rsidRDefault="00514C18">
      <w:pPr>
        <w:rPr>
          <w:b/>
        </w:rPr>
      </w:pPr>
    </w:p>
    <w:p w:rsidR="00514C18" w:rsidRDefault="00514C18">
      <w:pPr>
        <w:rPr>
          <w:b/>
        </w:rPr>
      </w:pPr>
    </w:p>
    <w:sectPr w:rsidR="00514C18" w:rsidSect="00B611BF">
      <w:headerReference w:type="default" r:id="rId24"/>
      <w:pgSz w:w="12247" w:h="18711" w:code="1000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35A" w:rsidRDefault="00D9735A" w:rsidP="00DE0B70">
      <w:pPr>
        <w:spacing w:after="0" w:line="240" w:lineRule="auto"/>
      </w:pPr>
      <w:r>
        <w:separator/>
      </w:r>
    </w:p>
  </w:endnote>
  <w:endnote w:type="continuationSeparator" w:id="0">
    <w:p w:rsidR="00D9735A" w:rsidRDefault="00D9735A" w:rsidP="00DE0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35A" w:rsidRDefault="00D9735A" w:rsidP="00DE0B70">
      <w:pPr>
        <w:spacing w:after="0" w:line="240" w:lineRule="auto"/>
      </w:pPr>
      <w:r>
        <w:separator/>
      </w:r>
    </w:p>
  </w:footnote>
  <w:footnote w:type="continuationSeparator" w:id="0">
    <w:p w:rsidR="00D9735A" w:rsidRDefault="00D9735A" w:rsidP="00DE0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B70" w:rsidRPr="008C775E" w:rsidRDefault="00DE0B70" w:rsidP="00DE0B70">
    <w:pPr>
      <w:pStyle w:val="Encabezado"/>
      <w:jc w:val="both"/>
      <w:rPr>
        <w:sz w:val="20"/>
        <w:szCs w:val="20"/>
      </w:rPr>
    </w:pPr>
    <w:r w:rsidRPr="002169C1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101517F" wp14:editId="5AA07BEE">
          <wp:simplePos x="0" y="0"/>
          <wp:positionH relativeFrom="column">
            <wp:posOffset>-122934</wp:posOffset>
          </wp:positionH>
          <wp:positionV relativeFrom="paragraph">
            <wp:posOffset>-105196</wp:posOffset>
          </wp:positionV>
          <wp:extent cx="454058" cy="451263"/>
          <wp:effectExtent l="19050" t="0" r="2507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693" cy="4512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Ellen </w:t>
    </w:r>
    <w:proofErr w:type="spellStart"/>
    <w:r>
      <w:t>College</w:t>
    </w:r>
    <w:proofErr w:type="spellEnd"/>
    <w:r>
      <w:t xml:space="preserve"> Maipú </w:t>
    </w:r>
  </w:p>
  <w:p w:rsidR="00DE0B70" w:rsidRDefault="00DE0B70" w:rsidP="00DE0B70">
    <w:pPr>
      <w:pStyle w:val="Encabezado"/>
      <w:jc w:val="both"/>
      <w:rPr>
        <w:sz w:val="20"/>
        <w:szCs w:val="20"/>
      </w:rPr>
    </w:pPr>
    <w:r w:rsidRPr="008C775E">
      <w:rPr>
        <w:sz w:val="20"/>
        <w:szCs w:val="20"/>
      </w:rPr>
      <w:t xml:space="preserve">                     </w:t>
    </w:r>
    <w:r w:rsidR="00D8401B">
      <w:rPr>
        <w:sz w:val="20"/>
        <w:szCs w:val="20"/>
      </w:rPr>
      <w:t>Segundo básico</w:t>
    </w:r>
  </w:p>
  <w:p w:rsidR="00D8401B" w:rsidRDefault="00D8401B" w:rsidP="00DE0B70">
    <w:pPr>
      <w:pStyle w:val="Encabezado"/>
      <w:jc w:val="both"/>
      <w:rPr>
        <w:sz w:val="20"/>
        <w:szCs w:val="20"/>
      </w:rPr>
    </w:pPr>
    <w:r>
      <w:rPr>
        <w:sz w:val="20"/>
        <w:szCs w:val="20"/>
      </w:rPr>
      <w:t xml:space="preserve">                     Matemática</w:t>
    </w:r>
  </w:p>
  <w:p w:rsidR="00D8401B" w:rsidRPr="00C02EC4" w:rsidRDefault="00D8401B" w:rsidP="00DE0B70">
    <w:pPr>
      <w:pStyle w:val="Encabezado"/>
      <w:jc w:val="both"/>
      <w:rPr>
        <w:sz w:val="20"/>
        <w:szCs w:val="20"/>
      </w:rPr>
    </w:pPr>
    <w:r>
      <w:rPr>
        <w:sz w:val="20"/>
        <w:szCs w:val="20"/>
      </w:rPr>
      <w:t xml:space="preserve">                     Guía N°2 Numeración</w:t>
    </w:r>
  </w:p>
  <w:p w:rsidR="00DE0B70" w:rsidRDefault="00DE0B7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1BF"/>
    <w:rsid w:val="000B2C38"/>
    <w:rsid w:val="00186CDA"/>
    <w:rsid w:val="002533CA"/>
    <w:rsid w:val="00492FB0"/>
    <w:rsid w:val="004E6387"/>
    <w:rsid w:val="00514C18"/>
    <w:rsid w:val="0057589F"/>
    <w:rsid w:val="006C303B"/>
    <w:rsid w:val="007245D0"/>
    <w:rsid w:val="00800B39"/>
    <w:rsid w:val="0086368B"/>
    <w:rsid w:val="00983D6B"/>
    <w:rsid w:val="00B10705"/>
    <w:rsid w:val="00B611BF"/>
    <w:rsid w:val="00C10FF2"/>
    <w:rsid w:val="00D8401B"/>
    <w:rsid w:val="00D9735A"/>
    <w:rsid w:val="00DE0B70"/>
    <w:rsid w:val="00E02F09"/>
    <w:rsid w:val="00EB3F2F"/>
    <w:rsid w:val="00EC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1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11B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E0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0B70"/>
  </w:style>
  <w:style w:type="paragraph" w:styleId="Piedepgina">
    <w:name w:val="footer"/>
    <w:basedOn w:val="Normal"/>
    <w:link w:val="PiedepginaCar"/>
    <w:uiPriority w:val="99"/>
    <w:unhideWhenUsed/>
    <w:rsid w:val="00DE0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0B70"/>
  </w:style>
  <w:style w:type="character" w:styleId="Hipervnculo">
    <w:name w:val="Hyperlink"/>
    <w:basedOn w:val="Fuentedeprrafopredeter"/>
    <w:uiPriority w:val="99"/>
    <w:unhideWhenUsed/>
    <w:rsid w:val="00DE0B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1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11B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E0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0B70"/>
  </w:style>
  <w:style w:type="paragraph" w:styleId="Piedepgina">
    <w:name w:val="footer"/>
    <w:basedOn w:val="Normal"/>
    <w:link w:val="PiedepginaCar"/>
    <w:uiPriority w:val="99"/>
    <w:unhideWhenUsed/>
    <w:rsid w:val="00DE0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0B70"/>
  </w:style>
  <w:style w:type="character" w:styleId="Hipervnculo">
    <w:name w:val="Hyperlink"/>
    <w:basedOn w:val="Fuentedeprrafopredeter"/>
    <w:uiPriority w:val="99"/>
    <w:unhideWhenUsed/>
    <w:rsid w:val="00DE0B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Isabel</cp:lastModifiedBy>
  <cp:revision>2</cp:revision>
  <cp:lastPrinted>2020-03-17T20:00:00Z</cp:lastPrinted>
  <dcterms:created xsi:type="dcterms:W3CDTF">2020-03-19T01:47:00Z</dcterms:created>
  <dcterms:modified xsi:type="dcterms:W3CDTF">2020-03-19T01:47:00Z</dcterms:modified>
</cp:coreProperties>
</file>